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集成电路产业技术创新战略联盟</w:t>
      </w:r>
    </w:p>
    <w:p>
      <w:pPr>
        <w:spacing w:line="420" w:lineRule="exact"/>
        <w:jc w:val="center"/>
        <w:rPr>
          <w:b/>
          <w:sz w:val="40"/>
        </w:rPr>
      </w:pPr>
      <w:r>
        <w:rPr>
          <w:rFonts w:hint="eastAsia"/>
          <w:b/>
          <w:sz w:val="36"/>
          <w:szCs w:val="36"/>
        </w:rPr>
        <w:t>入盟申请表</w:t>
      </w:r>
    </w:p>
    <w:tbl>
      <w:tblPr>
        <w:tblStyle w:val="7"/>
        <w:tblW w:w="9868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033"/>
        <w:gridCol w:w="849"/>
        <w:gridCol w:w="1694"/>
        <w:gridCol w:w="1001"/>
        <w:gridCol w:w="26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823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单位地址</w:t>
            </w:r>
          </w:p>
        </w:tc>
        <w:tc>
          <w:tcPr>
            <w:tcW w:w="45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单位法人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单位简介</w:t>
            </w:r>
          </w:p>
        </w:tc>
        <w:tc>
          <w:tcPr>
            <w:tcW w:w="8232" w:type="dxa"/>
            <w:gridSpan w:val="5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63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单位负责人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单位公章</w:t>
            </w:r>
          </w:p>
        </w:tc>
        <w:tc>
          <w:tcPr>
            <w:tcW w:w="36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823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cs="Arial"/>
        </w:rPr>
        <w:t>注：请将该申请表加盖公章，发至联盟秘书处。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地 址：北京市朝阳区北土城西路3号（</w:t>
      </w:r>
      <w:r>
        <w:rPr>
          <w:rFonts w:hint="default" w:ascii="Arial" w:hAnsi="Arial" w:cs="Arial"/>
          <w:lang w:eastAsia="zh-CN"/>
        </w:rPr>
        <w:t>中国科学院微电子研究所</w:t>
      </w:r>
      <w:r>
        <w:rPr>
          <w:rFonts w:hint="default" w:ascii="Arial" w:hAnsi="Arial" w:cs="Arial"/>
        </w:rPr>
        <w:t>）  邮编</w:t>
      </w:r>
      <w:r>
        <w:rPr>
          <w:rFonts w:hint="eastAsia" w:ascii="Arial" w:hAnsi="Arial" w:cs="Arial"/>
          <w:lang w:eastAsia="zh-CN"/>
        </w:rPr>
        <w:t>：</w:t>
      </w:r>
      <w:r>
        <w:rPr>
          <w:rFonts w:hint="default" w:ascii="Arial" w:hAnsi="Arial" w:cs="Arial"/>
        </w:rPr>
        <w:t>100029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联系人：</w:t>
      </w:r>
      <w:r>
        <w:rPr>
          <w:rFonts w:hint="default" w:ascii="Arial" w:hAnsi="Arial" w:cs="Arial"/>
          <w:lang w:eastAsia="zh-CN"/>
        </w:rPr>
        <w:t>李振山</w:t>
      </w:r>
    </w:p>
    <w:p>
      <w:pPr>
        <w:ind w:firstLine="420" w:firstLineChars="200"/>
        <w:jc w:val="both"/>
        <w:rPr>
          <w:rFonts w:hint="default" w:ascii="Arial" w:hAnsi="Arial" w:cs="Arial" w:eastAsiaTheme="minorEastAsia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>电 话：010-8299-7023</w:t>
      </w:r>
    </w:p>
    <w:p>
      <w:pPr>
        <w:ind w:firstLine="420" w:firstLineChars="20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>Email：</w:t>
      </w:r>
      <w:r>
        <w:rPr>
          <w:rFonts w:hint="default" w:ascii="Arial" w:hAnsi="Arial" w:cs="Arial"/>
          <w:lang w:val="en-US" w:eastAsia="zh-CN"/>
        </w:rPr>
        <w:t>lizhenshan</w:t>
      </w:r>
      <w:r>
        <w:rPr>
          <w:rFonts w:hint="default" w:ascii="Arial" w:hAnsi="Arial" w:cs="Arial"/>
        </w:rPr>
        <w:t>@</w:t>
      </w:r>
      <w:r>
        <w:rPr>
          <w:rFonts w:hint="default" w:ascii="Arial" w:hAnsi="Arial" w:cs="Arial"/>
          <w:lang w:val="en-US" w:eastAsia="zh-CN"/>
        </w:rPr>
        <w:t>ictia.cn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</w:t>
      </w:r>
      <w:bookmarkStart w:id="0" w:name="_GoBack"/>
      <w:bookmarkEnd w:id="0"/>
    </w:p>
    <w:sectPr>
      <w:pgSz w:w="11906" w:h="16838"/>
      <w:pgMar w:top="1134" w:right="1230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F6"/>
    <w:rsid w:val="000D1D9D"/>
    <w:rsid w:val="00147062"/>
    <w:rsid w:val="001C7442"/>
    <w:rsid w:val="001F1F18"/>
    <w:rsid w:val="003E52C7"/>
    <w:rsid w:val="00523767"/>
    <w:rsid w:val="005A05BC"/>
    <w:rsid w:val="00751A22"/>
    <w:rsid w:val="00797D68"/>
    <w:rsid w:val="00867F8C"/>
    <w:rsid w:val="008D5A3E"/>
    <w:rsid w:val="00900786"/>
    <w:rsid w:val="009759F6"/>
    <w:rsid w:val="00983C5C"/>
    <w:rsid w:val="009C665E"/>
    <w:rsid w:val="00A53FC7"/>
    <w:rsid w:val="00AE45C0"/>
    <w:rsid w:val="00C45D6A"/>
    <w:rsid w:val="00D84A84"/>
    <w:rsid w:val="00D96C76"/>
    <w:rsid w:val="00DB341E"/>
    <w:rsid w:val="00F66E51"/>
    <w:rsid w:val="1ADB66D7"/>
    <w:rsid w:val="246E02A3"/>
    <w:rsid w:val="24D46223"/>
    <w:rsid w:val="24E2779C"/>
    <w:rsid w:val="35E24289"/>
    <w:rsid w:val="4C086F93"/>
    <w:rsid w:val="51342580"/>
    <w:rsid w:val="52205FA0"/>
    <w:rsid w:val="5DF1401A"/>
    <w:rsid w:val="603A67C8"/>
    <w:rsid w:val="657712CC"/>
    <w:rsid w:val="6FDD4CD6"/>
    <w:rsid w:val="7D8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958</Characters>
  <Lines>7</Lines>
  <Paragraphs>2</Paragraphs>
  <TotalTime>0</TotalTime>
  <ScaleCrop>false</ScaleCrop>
  <LinksUpToDate>false</LinksUpToDate>
  <CharactersWithSpaces>1123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2017-08-28T02:03:00Z</dcterms:created>
  <dc:creator>[由春娟]</dc:creator>
  <cp:lastModifiedBy>bmb</cp:lastModifiedBy>
  <dcterms:modified xsi:type="dcterms:W3CDTF">2017-09-22T03:12:06Z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